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BDB" w:rsidRPr="001D0894" w:rsidRDefault="00766BDB" w:rsidP="00766BDB">
      <w:pPr>
        <w:pStyle w:val="a3"/>
        <w:tabs>
          <w:tab w:val="left" w:pos="284"/>
        </w:tabs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</w:t>
      </w:r>
      <w:r w:rsidRPr="001D0894">
        <w:rPr>
          <w:sz w:val="28"/>
          <w:szCs w:val="28"/>
        </w:rPr>
        <w:t>РЕШЕНИЕ ОБРАТНОЙ ГЕОДЕЗИЧЕСКОЙ ЗАДАЧИ</w:t>
      </w:r>
    </w:p>
    <w:p w:rsidR="00766BDB" w:rsidRPr="00A33DB8" w:rsidRDefault="00766BDB" w:rsidP="00766BDB">
      <w:pPr>
        <w:pStyle w:val="a3"/>
        <w:ind w:left="0"/>
        <w:jc w:val="center"/>
        <w:rPr>
          <w:sz w:val="28"/>
          <w:szCs w:val="28"/>
        </w:rPr>
      </w:pPr>
      <w:r w:rsidRPr="00A33DB8">
        <w:rPr>
          <w:sz w:val="28"/>
          <w:szCs w:val="28"/>
        </w:rPr>
        <w:t>(ЗАДАЧА ПОТЕНОТА)</w:t>
      </w:r>
    </w:p>
    <w:p w:rsidR="00766BDB" w:rsidRPr="00890020" w:rsidRDefault="00766BDB" w:rsidP="00766BDB">
      <w:pPr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pStyle w:val="a3"/>
        <w:tabs>
          <w:tab w:val="left" w:pos="284"/>
        </w:tabs>
        <w:ind w:left="0" w:firstLine="709"/>
        <w:jc w:val="both"/>
        <w:rPr>
          <w:sz w:val="28"/>
          <w:szCs w:val="28"/>
        </w:rPr>
      </w:pPr>
      <w:r w:rsidRPr="00A33DB8">
        <w:rPr>
          <w:sz w:val="28"/>
          <w:szCs w:val="28"/>
        </w:rPr>
        <w:t xml:space="preserve">Решение обратной геодезической задачи (задача </w:t>
      </w:r>
      <w:proofErr w:type="spellStart"/>
      <w:r>
        <w:rPr>
          <w:sz w:val="28"/>
          <w:szCs w:val="28"/>
        </w:rPr>
        <w:t>П</w:t>
      </w:r>
      <w:r w:rsidRPr="00A33DB8">
        <w:rPr>
          <w:sz w:val="28"/>
          <w:szCs w:val="28"/>
        </w:rPr>
        <w:t>отенота</w:t>
      </w:r>
      <w:proofErr w:type="spellEnd"/>
      <w:r w:rsidRPr="00A33DB8">
        <w:rPr>
          <w:sz w:val="28"/>
          <w:szCs w:val="28"/>
        </w:rPr>
        <w:t>)</w:t>
      </w:r>
      <w:r>
        <w:rPr>
          <w:sz w:val="28"/>
          <w:szCs w:val="28"/>
        </w:rPr>
        <w:t xml:space="preserve"> осуществляется в следующей последовательности:</w:t>
      </w:r>
    </w:p>
    <w:p w:rsidR="00766BDB" w:rsidRDefault="00766BDB" w:rsidP="00766B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Pr="00890020">
        <w:rPr>
          <w:sz w:val="28"/>
          <w:szCs w:val="28"/>
        </w:rPr>
        <w:t xml:space="preserve">Студент </w:t>
      </w:r>
      <w:r>
        <w:rPr>
          <w:sz w:val="28"/>
          <w:szCs w:val="28"/>
        </w:rPr>
        <w:t xml:space="preserve">на листе миллиметровой бумаги </w:t>
      </w:r>
      <w:r w:rsidRPr="00890020">
        <w:rPr>
          <w:sz w:val="28"/>
          <w:szCs w:val="28"/>
        </w:rPr>
        <w:t>произвольно строит схему</w:t>
      </w:r>
      <w:r>
        <w:rPr>
          <w:sz w:val="28"/>
          <w:szCs w:val="28"/>
        </w:rPr>
        <w:t xml:space="preserve"> (рисунок 4.1)</w:t>
      </w:r>
      <w:r w:rsidRPr="00890020">
        <w:rPr>
          <w:sz w:val="28"/>
          <w:szCs w:val="28"/>
        </w:rPr>
        <w:t xml:space="preserve">, состоящую из двух базисов и точки измерения. </w:t>
      </w:r>
    </w:p>
    <w:p w:rsidR="00766BDB" w:rsidRPr="00631320" w:rsidRDefault="00766BDB" w:rsidP="00766B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Допускается построение схемы в компьютерной программе, позволяющей работать с графикой (например, </w:t>
      </w:r>
      <w:r>
        <w:rPr>
          <w:sz w:val="28"/>
          <w:szCs w:val="28"/>
          <w:lang w:val="en-US"/>
        </w:rPr>
        <w:t>AutoCAD</w:t>
      </w:r>
      <w:r w:rsidRPr="00631320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766BDB" w:rsidRDefault="00766BDB" w:rsidP="00766BD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890020">
        <w:rPr>
          <w:sz w:val="28"/>
          <w:szCs w:val="28"/>
        </w:rPr>
        <w:t xml:space="preserve">Координаты точек </w:t>
      </w:r>
      <w:r>
        <w:rPr>
          <w:sz w:val="28"/>
          <w:szCs w:val="28"/>
        </w:rPr>
        <w:t>определяются</w:t>
      </w:r>
      <w:r w:rsidRPr="00890020">
        <w:rPr>
          <w:sz w:val="28"/>
          <w:szCs w:val="28"/>
        </w:rPr>
        <w:t xml:space="preserve"> графически. </w:t>
      </w:r>
    </w:p>
    <w:p w:rsidR="00766BDB" w:rsidRPr="00A33DB8" w:rsidRDefault="00766BDB" w:rsidP="00766BDB">
      <w:pPr>
        <w:pStyle w:val="a3"/>
        <w:numPr>
          <w:ilvl w:val="0"/>
          <w:numId w:val="1"/>
        </w:numPr>
        <w:tabs>
          <w:tab w:val="left" w:pos="993"/>
        </w:tabs>
        <w:jc w:val="both"/>
        <w:rPr>
          <w:sz w:val="28"/>
          <w:szCs w:val="28"/>
        </w:rPr>
      </w:pPr>
      <w:r w:rsidRPr="00A33DB8">
        <w:rPr>
          <w:sz w:val="28"/>
          <w:szCs w:val="28"/>
        </w:rPr>
        <w:t>Вычисляются приращения координат</w:t>
      </w:r>
      <w:r>
        <w:rPr>
          <w:sz w:val="28"/>
          <w:szCs w:val="28"/>
        </w:rPr>
        <w:t xml:space="preserve"> и</w:t>
      </w:r>
      <w:r w:rsidRPr="00A33DB8">
        <w:rPr>
          <w:sz w:val="28"/>
          <w:szCs w:val="28"/>
        </w:rPr>
        <w:t xml:space="preserve"> меры линий. </w:t>
      </w:r>
    </w:p>
    <w:p w:rsidR="00766BDB" w:rsidRPr="00A33DB8" w:rsidRDefault="00766BDB" w:rsidP="00766BDB">
      <w:pPr>
        <w:pStyle w:val="a3"/>
        <w:numPr>
          <w:ilvl w:val="0"/>
          <w:numId w:val="1"/>
        </w:numPr>
        <w:ind w:left="993" w:hanging="273"/>
        <w:jc w:val="both"/>
        <w:rPr>
          <w:sz w:val="28"/>
          <w:szCs w:val="28"/>
        </w:rPr>
      </w:pPr>
      <w:r w:rsidRPr="00A33DB8">
        <w:rPr>
          <w:sz w:val="28"/>
          <w:szCs w:val="28"/>
        </w:rPr>
        <w:t>Измеряются углы и записываются в ведомость</w:t>
      </w:r>
      <w:r>
        <w:rPr>
          <w:sz w:val="28"/>
          <w:szCs w:val="28"/>
        </w:rPr>
        <w:t xml:space="preserve"> </w:t>
      </w:r>
      <w:r w:rsidRPr="00631320">
        <w:rPr>
          <w:sz w:val="28"/>
          <w:szCs w:val="28"/>
        </w:rPr>
        <w:t>(таблица 4.1).</w:t>
      </w:r>
      <w:r w:rsidRPr="00A33DB8">
        <w:rPr>
          <w:sz w:val="28"/>
          <w:szCs w:val="28"/>
        </w:rPr>
        <w:t xml:space="preserve"> </w:t>
      </w:r>
    </w:p>
    <w:p w:rsidR="00766BDB" w:rsidRPr="00A33DB8" w:rsidRDefault="00766BDB" w:rsidP="00766BDB">
      <w:pPr>
        <w:pStyle w:val="a3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</w:t>
      </w:r>
      <w:r w:rsidRPr="00A33DB8">
        <w:rPr>
          <w:sz w:val="28"/>
          <w:szCs w:val="28"/>
        </w:rPr>
        <w:t>П</w:t>
      </w:r>
      <w:proofErr w:type="gramEnd"/>
      <w:r w:rsidRPr="00A33DB8">
        <w:rPr>
          <w:sz w:val="28"/>
          <w:szCs w:val="28"/>
        </w:rPr>
        <w:t>ри решении задачи вводят коэффициенты</w:t>
      </w:r>
      <w:r>
        <w:rPr>
          <w:sz w:val="28"/>
          <w:szCs w:val="28"/>
        </w:rPr>
        <w:t>, определяемые по формулам</w:t>
      </w:r>
      <w:r w:rsidRPr="00A33DB8">
        <w:rPr>
          <w:sz w:val="28"/>
          <w:szCs w:val="28"/>
        </w:rPr>
        <w:t xml:space="preserve">: </w:t>
      </w:r>
    </w:p>
    <w:p w:rsidR="00766BDB" w:rsidRPr="00890020" w:rsidRDefault="00766BDB" w:rsidP="00766BDB">
      <w:pPr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t xml:space="preserve">                               </w:t>
      </w:r>
      <w:r w:rsidRPr="00890020">
        <w:rPr>
          <w:position w:val="-30"/>
          <w:sz w:val="28"/>
          <w:szCs w:val="28"/>
        </w:rPr>
        <w:object w:dxaOrig="19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33.75pt" o:ole="">
            <v:imagedata r:id="rId5" o:title=""/>
          </v:shape>
          <o:OLEObject Type="Embed" ProgID="Equation.3" ShapeID="_x0000_i1025" DrawAspect="Content" ObjectID="_1537781009" r:id="rId6"/>
        </w:object>
      </w:r>
      <w:r>
        <w:rPr>
          <w:position w:val="-30"/>
          <w:sz w:val="28"/>
          <w:szCs w:val="28"/>
        </w:rPr>
        <w:t xml:space="preserve">    </w: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4.1</w:t>
      </w:r>
      <w:r w:rsidRPr="00890020">
        <w:rPr>
          <w:sz w:val="28"/>
          <w:szCs w:val="28"/>
        </w:rPr>
        <w:t>)</w:t>
      </w:r>
    </w:p>
    <w:p w:rsidR="00766BDB" w:rsidRPr="00890020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t xml:space="preserve">                              </w:t>
      </w:r>
      <w:r w:rsidRPr="00890020">
        <w:rPr>
          <w:position w:val="-30"/>
          <w:sz w:val="28"/>
          <w:szCs w:val="28"/>
        </w:rPr>
        <w:object w:dxaOrig="2060" w:dyaOrig="680">
          <v:shape id="_x0000_i1026" type="#_x0000_t75" style="width:103.5pt;height:33.75pt" o:ole="">
            <v:imagedata r:id="rId7" o:title=""/>
          </v:shape>
          <o:OLEObject Type="Embed" ProgID="Equation.3" ShapeID="_x0000_i1026" DrawAspect="Content" ObjectID="_1537781010" r:id="rId8"/>
        </w:object>
      </w:r>
      <w:r>
        <w:rPr>
          <w:position w:val="-30"/>
          <w:sz w:val="28"/>
          <w:szCs w:val="28"/>
        </w:rPr>
        <w:t xml:space="preserve">            </w: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4.2</w:t>
      </w:r>
      <w:r w:rsidRPr="00890020">
        <w:rPr>
          <w:sz w:val="28"/>
          <w:szCs w:val="28"/>
        </w:rPr>
        <w:t>)</w:t>
      </w:r>
    </w:p>
    <w:p w:rsidR="00766BDB" w:rsidRPr="00890020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</w:p>
    <w:p w:rsidR="00766BDB" w:rsidRPr="00890020" w:rsidRDefault="00766BDB" w:rsidP="00766BDB">
      <w:pPr>
        <w:tabs>
          <w:tab w:val="left" w:pos="7380"/>
        </w:tabs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t xml:space="preserve">                                                  </w:t>
      </w:r>
      <w:r w:rsidRPr="00890020">
        <w:rPr>
          <w:position w:val="-30"/>
          <w:sz w:val="28"/>
          <w:szCs w:val="28"/>
        </w:rPr>
        <w:object w:dxaOrig="840" w:dyaOrig="700">
          <v:shape id="_x0000_i1027" type="#_x0000_t75" style="width:42pt;height:35.25pt" o:ole="">
            <v:imagedata r:id="rId9" o:title=""/>
          </v:shape>
          <o:OLEObject Type="Embed" ProgID="Equation.3" ShapeID="_x0000_i1027" DrawAspect="Content" ObjectID="_1537781011" r:id="rId10"/>
        </w:object>
      </w:r>
      <w:r>
        <w:rPr>
          <w:position w:val="-30"/>
          <w:sz w:val="28"/>
          <w:szCs w:val="28"/>
        </w:rPr>
        <w:t>.</w: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4.3</w:t>
      </w:r>
      <w:r w:rsidRPr="00890020">
        <w:rPr>
          <w:sz w:val="28"/>
          <w:szCs w:val="28"/>
        </w:rPr>
        <w:t>)</w:t>
      </w: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 У</w:t>
      </w:r>
      <w:r w:rsidRPr="00890020">
        <w:rPr>
          <w:sz w:val="28"/>
          <w:szCs w:val="28"/>
        </w:rPr>
        <w:t xml:space="preserve">гол φ </w:t>
      </w:r>
      <w:r>
        <w:rPr>
          <w:sz w:val="28"/>
          <w:szCs w:val="28"/>
        </w:rPr>
        <w:t xml:space="preserve">вычисляют </w:t>
      </w:r>
      <w:r w:rsidRPr="00890020">
        <w:rPr>
          <w:sz w:val="28"/>
          <w:szCs w:val="28"/>
        </w:rPr>
        <w:t>по формуле:</w:t>
      </w:r>
    </w:p>
    <w:p w:rsidR="00766BDB" w:rsidRPr="00890020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  <w:r>
        <w:rPr>
          <w:position w:val="-28"/>
          <w:sz w:val="28"/>
          <w:szCs w:val="28"/>
        </w:rPr>
        <w:t xml:space="preserve">                              </w:t>
      </w:r>
      <w:r w:rsidRPr="00A33DB8">
        <w:rPr>
          <w:position w:val="-30"/>
          <w:sz w:val="28"/>
          <w:szCs w:val="28"/>
        </w:rPr>
        <w:object w:dxaOrig="2540" w:dyaOrig="700">
          <v:shape id="_x0000_i1028" type="#_x0000_t75" style="width:127.5pt;height:35.25pt" o:ole="">
            <v:imagedata r:id="rId11" o:title=""/>
          </v:shape>
          <o:OLEObject Type="Embed" ProgID="Equation.3" ShapeID="_x0000_i1028" DrawAspect="Content" ObjectID="_1537781012" r:id="rId12"/>
        </w:objec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4.4</w:t>
      </w:r>
      <w:r w:rsidRPr="00890020">
        <w:rPr>
          <w:sz w:val="28"/>
          <w:szCs w:val="28"/>
        </w:rPr>
        <w:t>)</w:t>
      </w:r>
    </w:p>
    <w:p w:rsidR="00766BDB" w:rsidRPr="00890020" w:rsidRDefault="00766BDB" w:rsidP="00766BDB">
      <w:pPr>
        <w:tabs>
          <w:tab w:val="left" w:pos="7380"/>
        </w:tabs>
        <w:ind w:firstLine="720"/>
        <w:jc w:val="center"/>
        <w:rPr>
          <w:sz w:val="28"/>
          <w:szCs w:val="28"/>
        </w:rPr>
      </w:pPr>
    </w:p>
    <w:p w:rsidR="00766BDB" w:rsidRPr="00890020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 w:rsidRPr="00890020">
        <w:rPr>
          <w:sz w:val="28"/>
          <w:szCs w:val="28"/>
        </w:rPr>
        <w:t>где (φ</w:t>
      </w:r>
      <w:r>
        <w:rPr>
          <w:sz w:val="28"/>
          <w:szCs w:val="28"/>
        </w:rPr>
        <w:t xml:space="preserve"> </w:t>
      </w:r>
      <w:r w:rsidRPr="00890020">
        <w:rPr>
          <w:sz w:val="28"/>
          <w:szCs w:val="28"/>
        </w:rPr>
        <w:t>+</w:t>
      </w:r>
      <w:r>
        <w:rPr>
          <w:sz w:val="28"/>
          <w:szCs w:val="28"/>
        </w:rPr>
        <w:t xml:space="preserve"> </w:t>
      </w:r>
      <w:r w:rsidRPr="00890020">
        <w:rPr>
          <w:sz w:val="28"/>
          <w:szCs w:val="28"/>
        </w:rPr>
        <w:t>ψ) = 360° – β</w:t>
      </w:r>
      <w:r w:rsidRPr="00890020">
        <w:rPr>
          <w:sz w:val="28"/>
          <w:szCs w:val="28"/>
          <w:vertAlign w:val="subscript"/>
        </w:rPr>
        <w:t>1</w:t>
      </w:r>
      <w:r w:rsidRPr="00890020">
        <w:rPr>
          <w:sz w:val="28"/>
          <w:szCs w:val="28"/>
        </w:rPr>
        <w:t xml:space="preserve"> – β</w:t>
      </w:r>
      <w:r w:rsidRPr="00890020">
        <w:rPr>
          <w:sz w:val="28"/>
          <w:szCs w:val="28"/>
          <w:vertAlign w:val="subscript"/>
        </w:rPr>
        <w:t>2</w:t>
      </w:r>
      <w:r w:rsidRPr="00890020">
        <w:rPr>
          <w:sz w:val="28"/>
          <w:szCs w:val="28"/>
        </w:rPr>
        <w:t xml:space="preserve"> – γ. </w:t>
      </w: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 xml:space="preserve"> </w:t>
      </w:r>
      <w:r w:rsidRPr="00890020">
        <w:rPr>
          <w:sz w:val="28"/>
          <w:szCs w:val="28"/>
        </w:rPr>
        <w:t>В</w:t>
      </w:r>
      <w:proofErr w:type="gramEnd"/>
      <w:r w:rsidRPr="00890020">
        <w:rPr>
          <w:sz w:val="28"/>
          <w:szCs w:val="28"/>
        </w:rPr>
        <w:t>ычислив угол φ, находят все необходимые углы. По формул</w:t>
      </w:r>
      <w:r>
        <w:rPr>
          <w:sz w:val="28"/>
          <w:szCs w:val="28"/>
        </w:rPr>
        <w:t>ам</w:t>
      </w:r>
      <w:r w:rsidRPr="00890020">
        <w:rPr>
          <w:sz w:val="28"/>
          <w:szCs w:val="28"/>
        </w:rPr>
        <w:t xml:space="preserve"> (</w:t>
      </w:r>
      <w:r>
        <w:rPr>
          <w:sz w:val="28"/>
          <w:szCs w:val="28"/>
        </w:rPr>
        <w:t>4.1</w:t>
      </w:r>
      <w:r w:rsidRPr="00890020">
        <w:rPr>
          <w:sz w:val="28"/>
          <w:szCs w:val="28"/>
        </w:rPr>
        <w:t>) и (</w:t>
      </w:r>
      <w:r>
        <w:rPr>
          <w:sz w:val="28"/>
          <w:szCs w:val="28"/>
        </w:rPr>
        <w:t>4.2</w:t>
      </w:r>
      <w:r w:rsidRPr="00890020">
        <w:rPr>
          <w:sz w:val="28"/>
          <w:szCs w:val="28"/>
        </w:rPr>
        <w:t xml:space="preserve">) вычисляются меры линии ВР. </w:t>
      </w: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proofErr w:type="gramStart"/>
      <w:r>
        <w:rPr>
          <w:sz w:val="28"/>
          <w:szCs w:val="28"/>
        </w:rPr>
        <w:t xml:space="preserve"> </w:t>
      </w:r>
      <w:r w:rsidRPr="00890020">
        <w:rPr>
          <w:sz w:val="28"/>
          <w:szCs w:val="28"/>
        </w:rPr>
        <w:t>В</w:t>
      </w:r>
      <w:proofErr w:type="gramEnd"/>
      <w:r w:rsidRPr="00890020">
        <w:rPr>
          <w:sz w:val="28"/>
          <w:szCs w:val="28"/>
        </w:rPr>
        <w:t xml:space="preserve">ычисляются приращения координат ∆Х и ∆У по формулам: </w:t>
      </w:r>
    </w:p>
    <w:p w:rsidR="00766BDB" w:rsidRPr="00890020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t xml:space="preserve">                                                </w:t>
      </w:r>
      <w:r w:rsidRPr="00890020">
        <w:rPr>
          <w:position w:val="-10"/>
          <w:sz w:val="28"/>
          <w:szCs w:val="28"/>
        </w:rPr>
        <w:object w:dxaOrig="1400" w:dyaOrig="320">
          <v:shape id="_x0000_i1029" type="#_x0000_t75" style="width:69.75pt;height:16.5pt" o:ole="">
            <v:imagedata r:id="rId13" o:title=""/>
          </v:shape>
          <o:OLEObject Type="Embed" ProgID="Equation.3" ShapeID="_x0000_i1029" DrawAspect="Content" ObjectID="_1537781013" r:id="rId14"/>
        </w:objec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        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4.5</w:t>
      </w:r>
      <w:r w:rsidRPr="00890020">
        <w:rPr>
          <w:sz w:val="28"/>
          <w:szCs w:val="28"/>
        </w:rPr>
        <w:t>)</w:t>
      </w:r>
      <w:r w:rsidRPr="00890020">
        <w:rPr>
          <w:sz w:val="28"/>
          <w:szCs w:val="28"/>
        </w:rPr>
        <w:tab/>
      </w: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t xml:space="preserve">                                                          </w:t>
      </w:r>
      <w:r w:rsidRPr="00890020">
        <w:rPr>
          <w:position w:val="-10"/>
          <w:sz w:val="28"/>
          <w:szCs w:val="28"/>
        </w:rPr>
        <w:object w:dxaOrig="1340" w:dyaOrig="320">
          <v:shape id="_x0000_i1030" type="#_x0000_t75" style="width:66.75pt;height:16.5pt" o:ole="">
            <v:imagedata r:id="rId15" o:title=""/>
          </v:shape>
          <o:OLEObject Type="Embed" ProgID="Equation.3" ShapeID="_x0000_i1030" DrawAspect="Content" ObjectID="_1537781014" r:id="rId16"/>
        </w:object>
      </w:r>
      <w:r w:rsidRPr="00890020">
        <w:rPr>
          <w:sz w:val="28"/>
          <w:szCs w:val="28"/>
        </w:rPr>
        <w:tab/>
      </w:r>
      <w:r>
        <w:rPr>
          <w:sz w:val="28"/>
          <w:szCs w:val="28"/>
        </w:rPr>
        <w:t xml:space="preserve">          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4.6</w:t>
      </w:r>
      <w:r w:rsidRPr="00890020">
        <w:rPr>
          <w:sz w:val="28"/>
          <w:szCs w:val="28"/>
        </w:rPr>
        <w:t>)</w:t>
      </w:r>
    </w:p>
    <w:p w:rsidR="00766BDB" w:rsidRPr="00890020" w:rsidRDefault="00766BDB" w:rsidP="00766BDB">
      <w:pPr>
        <w:tabs>
          <w:tab w:val="left" w:pos="7380"/>
        </w:tabs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proofErr w:type="gramStart"/>
      <w:r>
        <w:rPr>
          <w:sz w:val="28"/>
          <w:szCs w:val="28"/>
        </w:rPr>
        <w:t xml:space="preserve"> </w:t>
      </w:r>
      <w:r w:rsidRPr="00890020">
        <w:rPr>
          <w:sz w:val="28"/>
          <w:szCs w:val="28"/>
        </w:rPr>
        <w:t>П</w:t>
      </w:r>
      <w:proofErr w:type="gramEnd"/>
      <w:r w:rsidRPr="00890020">
        <w:rPr>
          <w:sz w:val="28"/>
          <w:szCs w:val="28"/>
        </w:rPr>
        <w:t>о известным приращениям вычисляют координаты точки по формулам:</w:t>
      </w:r>
    </w:p>
    <w:p w:rsidR="00766BDB" w:rsidRPr="00890020" w:rsidRDefault="00766BDB" w:rsidP="00766BDB">
      <w:pPr>
        <w:tabs>
          <w:tab w:val="left" w:pos="7380"/>
        </w:tabs>
        <w:ind w:firstLine="720"/>
        <w:jc w:val="both"/>
        <w:rPr>
          <w:sz w:val="28"/>
          <w:szCs w:val="28"/>
        </w:rPr>
      </w:pPr>
    </w:p>
    <w:p w:rsidR="00766BDB" w:rsidRDefault="00766BDB" w:rsidP="00766BDB">
      <w:pPr>
        <w:tabs>
          <w:tab w:val="left" w:pos="7740"/>
        </w:tabs>
        <w:ind w:firstLine="720"/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t xml:space="preserve">                                          </w:t>
      </w:r>
      <w:r w:rsidRPr="00890020">
        <w:rPr>
          <w:position w:val="-12"/>
          <w:sz w:val="28"/>
          <w:szCs w:val="28"/>
        </w:rPr>
        <w:object w:dxaOrig="1340" w:dyaOrig="360">
          <v:shape id="_x0000_i1031" type="#_x0000_t75" style="width:66.75pt;height:18.75pt" o:ole="">
            <v:imagedata r:id="rId17" o:title=""/>
          </v:shape>
          <o:OLEObject Type="Embed" ProgID="Equation.3" ShapeID="_x0000_i1031" DrawAspect="Content" ObjectID="_1537781015" r:id="rId18"/>
        </w:object>
      </w:r>
      <w:r>
        <w:rPr>
          <w:position w:val="-12"/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 xml:space="preserve">     </w:t>
      </w:r>
      <w:r w:rsidRPr="00890020">
        <w:rPr>
          <w:sz w:val="28"/>
          <w:szCs w:val="28"/>
        </w:rPr>
        <w:t>(</w:t>
      </w:r>
      <w:r>
        <w:rPr>
          <w:sz w:val="28"/>
          <w:szCs w:val="28"/>
        </w:rPr>
        <w:t>4.7</w:t>
      </w:r>
      <w:r w:rsidRPr="00890020">
        <w:rPr>
          <w:sz w:val="28"/>
          <w:szCs w:val="28"/>
        </w:rPr>
        <w:t>)</w:t>
      </w:r>
    </w:p>
    <w:p w:rsidR="00766BDB" w:rsidRPr="00890020" w:rsidRDefault="00766BDB" w:rsidP="00766BDB">
      <w:pPr>
        <w:tabs>
          <w:tab w:val="left" w:pos="7740"/>
        </w:tabs>
        <w:ind w:firstLine="720"/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7740"/>
        </w:tabs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lastRenderedPageBreak/>
        <w:t xml:space="preserve">                                                    </w:t>
      </w:r>
      <w:r w:rsidRPr="00890020">
        <w:rPr>
          <w:position w:val="-12"/>
          <w:sz w:val="28"/>
          <w:szCs w:val="28"/>
        </w:rPr>
        <w:object w:dxaOrig="1380" w:dyaOrig="360">
          <v:shape id="_x0000_i1032" type="#_x0000_t75" style="width:69.75pt;height:18.75pt" o:ole="">
            <v:imagedata r:id="rId19" o:title=""/>
          </v:shape>
          <o:OLEObject Type="Embed" ProgID="Equation.3" ShapeID="_x0000_i1032" DrawAspect="Content" ObjectID="_1537781016" r:id="rId20"/>
        </w:object>
      </w:r>
      <w:r>
        <w:rPr>
          <w:position w:val="-12"/>
          <w:sz w:val="28"/>
          <w:szCs w:val="28"/>
        </w:rPr>
        <w:t xml:space="preserve">     </w:t>
      </w:r>
      <w:r w:rsidRPr="00890020">
        <w:rPr>
          <w:sz w:val="28"/>
          <w:szCs w:val="28"/>
        </w:rPr>
        <w:tab/>
        <w:t>(</w:t>
      </w:r>
      <w:r>
        <w:rPr>
          <w:sz w:val="28"/>
          <w:szCs w:val="28"/>
        </w:rPr>
        <w:t>4.8</w:t>
      </w:r>
      <w:r w:rsidRPr="00890020">
        <w:rPr>
          <w:sz w:val="28"/>
          <w:szCs w:val="28"/>
        </w:rPr>
        <w:t>)</w:t>
      </w:r>
    </w:p>
    <w:p w:rsidR="00766BDB" w:rsidRDefault="00766BDB" w:rsidP="00766BDB">
      <w:pPr>
        <w:tabs>
          <w:tab w:val="left" w:pos="7380"/>
        </w:tabs>
        <w:ind w:firstLine="709"/>
        <w:jc w:val="both"/>
        <w:rPr>
          <w:sz w:val="28"/>
          <w:szCs w:val="28"/>
        </w:rPr>
      </w:pPr>
    </w:p>
    <w:p w:rsidR="00766BDB" w:rsidRPr="00890020" w:rsidRDefault="00766BDB" w:rsidP="00766BDB">
      <w:pPr>
        <w:tabs>
          <w:tab w:val="left" w:pos="7380"/>
        </w:tabs>
        <w:ind w:firstLine="709"/>
        <w:jc w:val="both"/>
        <w:rPr>
          <w:sz w:val="28"/>
          <w:szCs w:val="28"/>
        </w:rPr>
      </w:pPr>
      <w:r w:rsidRPr="00890020">
        <w:rPr>
          <w:sz w:val="28"/>
          <w:szCs w:val="28"/>
        </w:rPr>
        <w:t xml:space="preserve">Погрешность вычислений зависит от точности измерений и масштаба. </w:t>
      </w:r>
    </w:p>
    <w:p w:rsidR="00766BDB" w:rsidRDefault="00766BDB" w:rsidP="00766BDB">
      <w:pPr>
        <w:tabs>
          <w:tab w:val="left" w:pos="7740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7740"/>
        </w:tabs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12700</wp:posOffset>
            </wp:positionH>
            <wp:positionV relativeFrom="margin">
              <wp:posOffset>1384935</wp:posOffset>
            </wp:positionV>
            <wp:extent cx="6062345" cy="2976880"/>
            <wp:effectExtent l="1905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8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345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Таблица 4.1</w:t>
      </w:r>
    </w:p>
    <w:p w:rsidR="00766BDB" w:rsidRDefault="00766BDB" w:rsidP="00766BDB">
      <w:pPr>
        <w:tabs>
          <w:tab w:val="left" w:pos="774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Образец ведомости для решения задачи </w:t>
      </w:r>
      <w:proofErr w:type="spellStart"/>
      <w:r>
        <w:rPr>
          <w:sz w:val="28"/>
          <w:szCs w:val="28"/>
        </w:rPr>
        <w:t>Потенота</w:t>
      </w:r>
      <w:proofErr w:type="spellEnd"/>
    </w:p>
    <w:p w:rsidR="00766BDB" w:rsidRPr="00890020" w:rsidRDefault="00766BDB" w:rsidP="00766BDB">
      <w:pPr>
        <w:tabs>
          <w:tab w:val="left" w:pos="774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1056640</wp:posOffset>
            </wp:positionH>
            <wp:positionV relativeFrom="margin">
              <wp:posOffset>4478655</wp:posOffset>
            </wp:positionV>
            <wp:extent cx="3763010" cy="4301490"/>
            <wp:effectExtent l="19050" t="0" r="889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010" cy="430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</w:p>
    <w:p w:rsidR="00766BDB" w:rsidRDefault="00766BDB" w:rsidP="00766BDB">
      <w:pPr>
        <w:tabs>
          <w:tab w:val="left" w:pos="3015"/>
        </w:tabs>
        <w:jc w:val="center"/>
        <w:rPr>
          <w:sz w:val="28"/>
          <w:szCs w:val="28"/>
        </w:rPr>
      </w:pPr>
      <w:r w:rsidRPr="00E141B4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4</w:t>
      </w:r>
      <w:r w:rsidRPr="00E141B4">
        <w:rPr>
          <w:sz w:val="28"/>
          <w:szCs w:val="28"/>
        </w:rPr>
        <w:t>.</w:t>
      </w:r>
      <w:r>
        <w:rPr>
          <w:sz w:val="28"/>
          <w:szCs w:val="28"/>
        </w:rPr>
        <w:t>1.</w:t>
      </w:r>
      <w:r w:rsidRPr="00E141B4">
        <w:rPr>
          <w:sz w:val="28"/>
          <w:szCs w:val="28"/>
        </w:rPr>
        <w:t xml:space="preserve"> Пример схемы для решения за</w:t>
      </w:r>
      <w:r>
        <w:rPr>
          <w:sz w:val="28"/>
          <w:szCs w:val="28"/>
        </w:rPr>
        <w:t xml:space="preserve">дачи </w:t>
      </w:r>
      <w:proofErr w:type="spellStart"/>
      <w:r>
        <w:rPr>
          <w:sz w:val="28"/>
          <w:szCs w:val="28"/>
        </w:rPr>
        <w:t>Потенота</w:t>
      </w:r>
      <w:proofErr w:type="spellEnd"/>
    </w:p>
    <w:p w:rsidR="00EB1B6B" w:rsidRDefault="00EB1B6B"/>
    <w:sectPr w:rsidR="00EB1B6B" w:rsidSect="00766BD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E1"/>
    <w:multiLevelType w:val="hybridMultilevel"/>
    <w:tmpl w:val="CF0EEC7C"/>
    <w:lvl w:ilvl="0" w:tplc="877C2B98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6BDB"/>
    <w:rsid w:val="0025747D"/>
    <w:rsid w:val="00766BDB"/>
    <w:rsid w:val="00EB1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DB"/>
    <w:pPr>
      <w:widowControl w:val="0"/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B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267</Words>
  <Characters>1527</Characters>
  <Application>Microsoft Office Word</Application>
  <DocSecurity>0</DocSecurity>
  <Lines>12</Lines>
  <Paragraphs>3</Paragraphs>
  <ScaleCrop>false</ScaleCrop>
  <Company>Microsoft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2016-10-12T06:34:00Z</dcterms:created>
  <dcterms:modified xsi:type="dcterms:W3CDTF">2016-10-12T06:36:00Z</dcterms:modified>
</cp:coreProperties>
</file>